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9BC" w:rsidRDefault="00A419BC" w:rsidP="00C46DFB">
      <w:pPr>
        <w:spacing w:line="240" w:lineRule="auto"/>
      </w:pPr>
    </w:p>
    <w:p w:rsidR="00A419BC" w:rsidRDefault="00A419BC" w:rsidP="00C46DFB">
      <w:pPr>
        <w:spacing w:line="240" w:lineRule="auto"/>
      </w:pPr>
    </w:p>
    <w:p w:rsidR="00513454" w:rsidRPr="007A7E5C" w:rsidRDefault="00A419BC" w:rsidP="00C46DFB">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C46DFB">
      <w:pPr>
        <w:spacing w:line="240" w:lineRule="auto"/>
      </w:pPr>
    </w:p>
    <w:p w:rsidR="00A419BC" w:rsidRPr="00583E17" w:rsidRDefault="00583E17" w:rsidP="00C46DFB">
      <w:pPr>
        <w:spacing w:line="240" w:lineRule="auto"/>
        <w:rPr>
          <w:b/>
          <w:sz w:val="24"/>
          <w:szCs w:val="24"/>
        </w:rPr>
      </w:pPr>
      <w:r w:rsidRPr="00583E17">
        <w:rPr>
          <w:b/>
          <w:sz w:val="24"/>
          <w:szCs w:val="24"/>
        </w:rPr>
        <w:t>1-les premières semaines de la grande guerre</w:t>
      </w:r>
    </w:p>
    <w:p w:rsidR="00AF391A" w:rsidRDefault="00A419BC" w:rsidP="00C46DFB">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 xml:space="preserve">français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AF391A">
        <w:t xml:space="preserve">mois d'août et septembre 1914, avec </w:t>
      </w:r>
      <w:r w:rsidR="00391F25">
        <w:t>27 000</w:t>
      </w:r>
      <w:r w:rsidR="00AF391A">
        <w:t xml:space="preserve"> tués dans la seule journée du 22 août </w:t>
      </w:r>
      <w:r w:rsidR="00391F25">
        <w:t>….</w:t>
      </w:r>
    </w:p>
    <w:p w:rsidR="004E38C1" w:rsidRDefault="004E38C1" w:rsidP="00C46DFB">
      <w:pPr>
        <w:spacing w:line="240" w:lineRule="auto"/>
      </w:pPr>
    </w:p>
    <w:p w:rsidR="001312EF" w:rsidRDefault="0070753E" w:rsidP="00C46DFB">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 xml:space="preserve">vont être directement concernées par les combats furieux qui </w:t>
      </w:r>
      <w:r w:rsidR="00322D15">
        <w:t>vont se dérouler dans la région. A</w:t>
      </w:r>
      <w:r w:rsidR="009A0A53">
        <w:t xml:space="preserve">près </w:t>
      </w:r>
      <w:r>
        <w:t xml:space="preserve"> le désastre de Morhange</w:t>
      </w:r>
      <w:r w:rsidR="00322D15">
        <w:t xml:space="preserve"> </w:t>
      </w:r>
      <w:r w:rsidR="001411EE">
        <w:t xml:space="preserve">et l'échec de la calamiteuse </w:t>
      </w:r>
      <w:r w:rsidR="00322D15">
        <w:t>initiative personnelle de contre-attaque de Foch (5000 tués à elle seule),</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C46DFB">
      <w:pPr>
        <w:spacing w:line="240" w:lineRule="auto"/>
      </w:pPr>
    </w:p>
    <w:p w:rsidR="00DC2EF1" w:rsidRDefault="00DC2EF1" w:rsidP="00C46DFB">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 beaucoup</w:t>
      </w:r>
      <w:r w:rsidR="0015758A">
        <w:t xml:space="preserve"> plus que les pantalons garance ou l'absence de casques du côté </w:t>
      </w:r>
      <w:r w:rsidR="009E11D1">
        <w:t>français.</w:t>
      </w:r>
      <w:r w:rsidR="007D7B35">
        <w:t xml:space="preserve"> </w:t>
      </w:r>
      <w:r w:rsidR="00322D15">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XVème corps responsables de l'échec de sa stratégie a créé une véritable scission durable dans le pays</w:t>
      </w:r>
      <w:r w:rsidR="0068064B">
        <w:t xml:space="preserve"> par </w:t>
      </w:r>
      <w:r w:rsidR="009E11D1">
        <w:t>l'ostracisme</w:t>
      </w:r>
      <w:r w:rsidR="0068064B">
        <w:t xml:space="preserve"> qu'il a déclenché vis-à-vis du "Midi"</w:t>
      </w:r>
      <w:r w:rsidR="00926AE5">
        <w:t>.</w:t>
      </w:r>
    </w:p>
    <w:p w:rsidR="001411EE" w:rsidRDefault="001411EE" w:rsidP="00C46DFB">
      <w:pPr>
        <w:spacing w:line="240" w:lineRule="auto"/>
      </w:pPr>
    </w:p>
    <w:p w:rsidR="00583E17" w:rsidRPr="00583E17" w:rsidRDefault="00583E17" w:rsidP="00C46DFB">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C46DFB">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 le plus vite et plus loin possible vers l'arrière</w:t>
      </w:r>
      <w:r w:rsidR="000E3E38">
        <w:t xml:space="preserve"> dans les </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w:t>
      </w:r>
      <w:r w:rsidR="00BB78A2">
        <w:t xml:space="preserve">(HOE) </w:t>
      </w:r>
      <w:r w:rsidR="00481A9C">
        <w:t xml:space="preserve">que des soins </w:t>
      </w:r>
      <w:r w:rsidR="00EA7A86">
        <w:t xml:space="preserve">efficaces </w:t>
      </w:r>
      <w:r w:rsidR="000E3E38">
        <w:t xml:space="preserve">peuvent </w:t>
      </w:r>
      <w:r w:rsidR="00EA7A86">
        <w:t>être apportés</w:t>
      </w:r>
      <w:r w:rsidR="002A5231">
        <w:t>.</w:t>
      </w:r>
      <w:r w:rsidR="00AC01D5">
        <w:t xml:space="preserve"> mais les délais </w:t>
      </w:r>
      <w:r w:rsidR="009E11D1">
        <w:t>d'acheminement,</w:t>
      </w:r>
      <w:r w:rsidR="00AC01D5">
        <w:t xml:space="preserve"> notamment par trains sanitaires peuvent être de plusieurs jours</w:t>
      </w:r>
    </w:p>
    <w:p w:rsidR="002A5231" w:rsidRDefault="002A5231" w:rsidP="00C46DFB">
      <w:pPr>
        <w:spacing w:line="240" w:lineRule="auto"/>
      </w:pPr>
    </w:p>
    <w:p w:rsidR="00E95BA0" w:rsidRDefault="002A5231" w:rsidP="00C46DFB">
      <w:pPr>
        <w:spacing w:line="240" w:lineRule="auto"/>
      </w:pPr>
      <w:r>
        <w:t xml:space="preserve"> À Nancy</w:t>
      </w:r>
      <w:r w:rsidR="00EA7A86">
        <w:t>,</w:t>
      </w:r>
      <w:r>
        <w:t xml:space="preserve"> dès </w:t>
      </w:r>
      <w:r w:rsidR="00EA7A86">
        <w:t xml:space="preserve"> août 1914 </w:t>
      </w:r>
      <w:r w:rsidR="00481A9C">
        <w:t>plusieurs hôpitaux d'évacuation</w:t>
      </w:r>
      <w:r w:rsidR="008B3EB9">
        <w:t xml:space="preserve"> </w:t>
      </w:r>
      <w:r w:rsidR="00E71F2E">
        <w:t xml:space="preserve">sont rendus </w:t>
      </w:r>
      <w:r w:rsidR="009E11D1">
        <w:t>opérationnels,</w:t>
      </w:r>
      <w:r w:rsidR="003B0247">
        <w:t xml:space="preserve"> dont les plus importants sont</w:t>
      </w:r>
      <w:r w:rsidR="005D5E3D">
        <w:t>:</w:t>
      </w:r>
    </w:p>
    <w:p w:rsidR="00CB7C9E" w:rsidRDefault="005D5E3D" w:rsidP="00C46DFB">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C46DFB">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3B0247" w:rsidP="00C46DFB">
      <w:pPr>
        <w:spacing w:line="240" w:lineRule="auto"/>
      </w:pPr>
      <w:r>
        <w:t xml:space="preserve">Sainte Enfance rue du Montet 62 </w:t>
      </w:r>
      <w:r w:rsidR="009E11D1">
        <w:t>lits.</w:t>
      </w:r>
    </w:p>
    <w:p w:rsidR="003B0247" w:rsidRDefault="003B0247" w:rsidP="00C46DFB">
      <w:pPr>
        <w:spacing w:line="240" w:lineRule="auto"/>
      </w:pPr>
      <w:r>
        <w:t>HA 14 Ecole des Beaux</w:t>
      </w:r>
      <w:r w:rsidR="002A5231">
        <w:t>-Arts avenue Boffrand 150 lits</w:t>
      </w:r>
    </w:p>
    <w:p w:rsidR="002A5231" w:rsidRDefault="002A5231" w:rsidP="00C46DFB">
      <w:pPr>
        <w:spacing w:line="240" w:lineRule="auto"/>
      </w:pPr>
      <w:r>
        <w:t>HA 15 Jarville Collège de la Malgrange 149 lits</w:t>
      </w:r>
    </w:p>
    <w:p w:rsidR="00EA7A86" w:rsidRDefault="00EA7A86" w:rsidP="00C46DFB">
      <w:pPr>
        <w:spacing w:line="240" w:lineRule="auto"/>
      </w:pPr>
      <w:r>
        <w:t>HA 101 Lycée Henri Poincaré</w:t>
      </w:r>
      <w:r w:rsidR="003B0247">
        <w:t xml:space="preserve">  400 lits</w:t>
      </w:r>
    </w:p>
    <w:p w:rsidR="00253EBD" w:rsidRDefault="00253EBD" w:rsidP="00C46DFB">
      <w:pPr>
        <w:spacing w:line="240" w:lineRule="auto"/>
      </w:pPr>
      <w:r>
        <w:t>HA107 Ecole Normale d'instituteurs Malzéville 260 lits</w:t>
      </w:r>
    </w:p>
    <w:p w:rsidR="00253EBD" w:rsidRDefault="00253EBD" w:rsidP="00C46DFB">
      <w:pPr>
        <w:spacing w:line="240" w:lineRule="auto"/>
      </w:pPr>
      <w:r>
        <w:t>H</w:t>
      </w:r>
      <w:r w:rsidR="00E71F2E">
        <w:t>A 108 Pensionnat de Santifontaine 100 lits</w:t>
      </w:r>
    </w:p>
    <w:p w:rsidR="00253EBD" w:rsidRDefault="00253EBD" w:rsidP="00C46DFB">
      <w:pPr>
        <w:spacing w:line="240" w:lineRule="auto"/>
      </w:pPr>
      <w:r>
        <w:t>HA 109 Lycée de jeunes f</w:t>
      </w:r>
      <w:r w:rsidR="00C82998">
        <w:t>illes rue Pierre Fourrier 163 lits</w:t>
      </w:r>
    </w:p>
    <w:p w:rsidR="00253EBD" w:rsidRDefault="00253EBD" w:rsidP="00C46DFB">
      <w:pPr>
        <w:spacing w:line="240" w:lineRule="auto"/>
      </w:pPr>
      <w:r>
        <w:t xml:space="preserve">      Annexe </w:t>
      </w:r>
      <w:r w:rsidR="00E71F2E">
        <w:t>E</w:t>
      </w:r>
      <w:r>
        <w:t>cole National</w:t>
      </w:r>
      <w:r w:rsidR="00E71F2E">
        <w:t>e</w:t>
      </w:r>
      <w:r>
        <w:t xml:space="preserve">  forrestière10 rue Girard</w:t>
      </w:r>
      <w:r w:rsidR="00C82998">
        <w:t>e</w:t>
      </w:r>
      <w:r>
        <w:t xml:space="preserve">t 124 </w:t>
      </w:r>
      <w:r w:rsidR="00E71F2E">
        <w:t>lits</w:t>
      </w:r>
    </w:p>
    <w:p w:rsidR="00253EBD" w:rsidRDefault="00253EBD" w:rsidP="00C46DFB">
      <w:pPr>
        <w:spacing w:line="240" w:lineRule="auto"/>
      </w:pPr>
      <w:r>
        <w:t xml:space="preserve">HA 110 </w:t>
      </w:r>
      <w:r w:rsidR="00C82998">
        <w:t>local scolaire de la Doctrine Chrétienne 40 rue Charles III 108 lits</w:t>
      </w:r>
    </w:p>
    <w:p w:rsidR="00C82998" w:rsidRDefault="00C82998" w:rsidP="00C46DFB">
      <w:pPr>
        <w:spacing w:line="240" w:lineRule="auto"/>
      </w:pPr>
      <w:r>
        <w:t>HA 111 Ecole Normal</w:t>
      </w:r>
      <w:r w:rsidR="00583E17">
        <w:t>e</w:t>
      </w:r>
      <w:r>
        <w:t xml:space="preserve"> d'Institutrices 4 rue de Nancy, Maxéville 188 lits</w:t>
      </w:r>
    </w:p>
    <w:p w:rsidR="00C82998" w:rsidRDefault="009E11D1" w:rsidP="00C46DFB">
      <w:pPr>
        <w:spacing w:line="240" w:lineRule="auto"/>
      </w:pPr>
      <w:r>
        <w:t>Hôpital</w:t>
      </w:r>
      <w:r w:rsidR="00C82998">
        <w:t xml:space="preserve"> Militaire permanent de Nancy rue du sergent Blandan 612 lits</w:t>
      </w:r>
    </w:p>
    <w:p w:rsidR="003B0247" w:rsidRDefault="003B0247" w:rsidP="00C46DFB">
      <w:pPr>
        <w:spacing w:line="240" w:lineRule="auto"/>
      </w:pPr>
      <w:r>
        <w:t xml:space="preserve">-HC 25 caserne du 27 RI </w:t>
      </w:r>
      <w:r w:rsidR="00253EBD">
        <w:t xml:space="preserve"> rue sergent Blandan </w:t>
      </w:r>
      <w:r>
        <w:t>1487 lits</w:t>
      </w:r>
    </w:p>
    <w:p w:rsidR="00E24BFC" w:rsidRDefault="00E24BFC" w:rsidP="00C46DFB">
      <w:pPr>
        <w:spacing w:line="240" w:lineRule="auto"/>
      </w:pPr>
      <w:r>
        <w:t>-HC14 St Nicolas de Port 850 lits</w:t>
      </w:r>
    </w:p>
    <w:p w:rsidR="00E24BFC" w:rsidRDefault="00E24BFC" w:rsidP="00C46DFB">
      <w:pPr>
        <w:spacing w:line="240" w:lineRule="auto"/>
      </w:pPr>
      <w:r>
        <w:t xml:space="preserve">-HC 16 ; </w:t>
      </w:r>
      <w:r w:rsidR="009E11D1">
        <w:t>17, 18, 20, 21, 22, 23,24</w:t>
      </w:r>
      <w:r>
        <w:t xml:space="preserve"> à Toul 4000 lits</w:t>
      </w:r>
    </w:p>
    <w:p w:rsidR="00583E17" w:rsidRDefault="00583E17" w:rsidP="00C46DFB">
      <w:pPr>
        <w:spacing w:line="240" w:lineRule="auto"/>
      </w:pPr>
      <w:r>
        <w:t>Hôpital militaire permanent  de Toul 700 lits</w:t>
      </w:r>
    </w:p>
    <w:p w:rsidR="000E3E38" w:rsidRDefault="00583E17" w:rsidP="00C46DFB">
      <w:pPr>
        <w:spacing w:line="240" w:lineRule="auto"/>
      </w:pPr>
      <w:r>
        <w:t>(</w:t>
      </w:r>
      <w:r w:rsidR="000E3E38">
        <w:t>HA désigne les "</w:t>
      </w:r>
      <w:r w:rsidR="009E11D1">
        <w:t>hôpitaux</w:t>
      </w:r>
      <w:r w:rsidR="000E3E38">
        <w:t xml:space="preserve"> </w:t>
      </w:r>
      <w:r w:rsidR="009E11D1">
        <w:t>auxiliaires "qui</w:t>
      </w:r>
      <w:r w:rsidR="00E24BFC">
        <w:t xml:space="preserve"> fonctionnent  sous</w:t>
      </w:r>
      <w:r w:rsidR="00AC01D5">
        <w:t xml:space="preserve"> la direction de la </w:t>
      </w:r>
      <w:r w:rsidR="009E11D1">
        <w:t>Croix-Rouge</w:t>
      </w:r>
      <w:r w:rsidR="00AC01D5">
        <w:t xml:space="preserve"> </w:t>
      </w:r>
      <w:r w:rsidR="00E24BFC">
        <w:t xml:space="preserve">ou </w:t>
      </w:r>
      <w:r w:rsidR="00AC01D5">
        <w:t>d</w:t>
      </w:r>
      <w:r w:rsidR="00E24BFC">
        <w:t xml:space="preserve">'une association affiliée; HC correspond aux </w:t>
      </w:r>
      <w:r w:rsidR="009E11D1">
        <w:t>hôpitaux</w:t>
      </w:r>
      <w:r w:rsidR="00E24BFC">
        <w:t xml:space="preserve"> complémentaires placés directement sous contrôle du service de santé</w:t>
      </w:r>
      <w:r w:rsidR="00AC01D5">
        <w:t xml:space="preserve"> militaire </w:t>
      </w:r>
      <w:r>
        <w:t>)</w:t>
      </w:r>
    </w:p>
    <w:p w:rsidR="00F040E2" w:rsidRDefault="00F040E2" w:rsidP="00C46DFB">
      <w:pPr>
        <w:spacing w:line="240" w:lineRule="auto"/>
      </w:pPr>
    </w:p>
    <w:p w:rsidR="00C46DFB" w:rsidRDefault="00F040E2" w:rsidP="00C46DFB">
      <w:pPr>
        <w:spacing w:line="240" w:lineRule="auto"/>
      </w:pPr>
      <w:r>
        <w:t>Les Hôpitaux des Hospices  Civils de Nancy ne pouvaient réglementairement recevoir les militaires blessés qui ne pouvaient être pris en charge que dans les HA ou les HC.</w:t>
      </w:r>
      <w:r w:rsidR="00463C85">
        <w:t xml:space="preserve"> </w:t>
      </w:r>
      <w:r>
        <w:t>Une affiliation théorique des Hospices Civils à la Société de Secours aux blessés militaires (société r</w:t>
      </w:r>
      <w:r w:rsidR="00463C85">
        <w:t>e</w:t>
      </w:r>
      <w:r>
        <w:t xml:space="preserve">connue </w:t>
      </w:r>
      <w:r w:rsidR="00463C85">
        <w:t>par l'Etat</w:t>
      </w:r>
      <w:r w:rsidR="001411EE">
        <w:t>)</w:t>
      </w:r>
      <w:r w:rsidR="00463C85">
        <w:t xml:space="preserve"> fut jugée conforme au règlement militaire et 2800 lits purent être </w:t>
      </w:r>
      <w:r w:rsidR="001411EE">
        <w:t xml:space="preserve">ainsi </w:t>
      </w:r>
      <w:r w:rsidR="00463C85">
        <w:t>ouverts</w:t>
      </w:r>
      <w:r w:rsidR="001411EE">
        <w:t xml:space="preserve"> dans les bâtiments des Hospices Civ</w:t>
      </w:r>
      <w:r w:rsidR="003706DC">
        <w:t>i</w:t>
      </w:r>
      <w:r w:rsidR="001411EE">
        <w:t>ls</w:t>
      </w:r>
      <w:r w:rsidR="00463C85">
        <w:t>. Les médecins français ayant été massivement mobilisés, on fit venir dès le 10 Août 1914 des médecins et  étudiants en médecine de Paris. Il  s'agissait de femmes et d'étrangers  pour la plupart.</w:t>
      </w:r>
    </w:p>
    <w:p w:rsidR="00EE170E" w:rsidRDefault="00EE170E" w:rsidP="00C46DFB">
      <w:pPr>
        <w:spacing w:line="240" w:lineRule="auto"/>
      </w:pPr>
    </w:p>
    <w:p w:rsidR="00EE170E" w:rsidRDefault="00EE170E" w:rsidP="00C46DFB">
      <w:pPr>
        <w:spacing w:line="240" w:lineRule="auto"/>
      </w:pPr>
    </w:p>
    <w:p w:rsidR="00EE170E" w:rsidRDefault="00EE170E" w:rsidP="00C46DFB">
      <w:pPr>
        <w:spacing w:line="240" w:lineRule="auto"/>
      </w:pPr>
    </w:p>
    <w:p w:rsidR="00463C85" w:rsidRDefault="00EE170E" w:rsidP="00C46DFB">
      <w:pPr>
        <w:spacing w:line="240" w:lineRule="auto"/>
      </w:pPr>
      <w:r>
        <w:t xml:space="preserve">Lors des violentes batailles du Grand Couronné, l'Hôpital Civil accueillait jusqu'à 400 à 500 blessés par jour </w:t>
      </w:r>
      <w:r w:rsidR="00353AAF">
        <w:t>.</w:t>
      </w:r>
      <w:r w:rsidR="007C2660">
        <w:t xml:space="preserve">De nombreuses initiatives personnelles isolées ou collectives se manifestèrent </w:t>
      </w:r>
      <w:r w:rsidR="00353AAF">
        <w:t xml:space="preserve"> alors </w:t>
      </w:r>
      <w:r w:rsidR="007C2660">
        <w:t xml:space="preserve">dans la population civile pour aider à la prise </w:t>
      </w:r>
      <w:r w:rsidR="00463C85">
        <w:t xml:space="preserve"> en</w:t>
      </w:r>
      <w:r w:rsidR="00147D79">
        <w:t xml:space="preserve"> </w:t>
      </w:r>
      <w:r w:rsidR="00463C85">
        <w:t>charg</w:t>
      </w:r>
      <w:r w:rsidR="00147D79">
        <w:t>e</w:t>
      </w:r>
      <w:r w:rsidR="00463C85">
        <w:t xml:space="preserve"> des blessés</w:t>
      </w:r>
      <w:r w:rsidR="00147D79">
        <w:t xml:space="preserve"> par exemple la création d'une</w:t>
      </w:r>
      <w:r w:rsidR="003706DC">
        <w:t xml:space="preserve"> section sanitaire automobile volontaire du XX</w:t>
      </w:r>
      <w:r w:rsidR="003706DC" w:rsidRPr="00353AAF">
        <w:rPr>
          <w:vertAlign w:val="superscript"/>
        </w:rPr>
        <w:t>ème</w:t>
      </w:r>
      <w:r w:rsidR="003706DC">
        <w:t xml:space="preserve"> corps, à l'initiative et sous l'autorité de Jules Majorelle ; cette formation participant ensuite à la course à la mer et aux combats en Flandre jusqu'en janvier 1915.</w:t>
      </w:r>
    </w:p>
    <w:p w:rsidR="003706DC" w:rsidRDefault="003706DC" w:rsidP="00C46DFB">
      <w:pPr>
        <w:spacing w:line="240" w:lineRule="auto"/>
      </w:pPr>
      <w:r>
        <w:t>Plus modestement de nombreux civils vinrent apporter leurs compétences au pers</w:t>
      </w:r>
      <w:r w:rsidR="00BB78A2">
        <w:t>onnel hospitalier (blanchisserie</w:t>
      </w:r>
      <w:r>
        <w:t>,</w:t>
      </w:r>
      <w:r w:rsidR="00EE170E">
        <w:t xml:space="preserve"> entretien des locaux, </w:t>
      </w:r>
      <w:r>
        <w:t>réparation des vêtements …)</w:t>
      </w:r>
    </w:p>
    <w:p w:rsidR="00353AAF" w:rsidRDefault="00353AAF" w:rsidP="00C46DFB">
      <w:pPr>
        <w:spacing w:line="240" w:lineRule="auto"/>
      </w:pPr>
    </w:p>
    <w:p w:rsidR="00353AAF" w:rsidRDefault="00353AAF" w:rsidP="00353AAF">
      <w:pPr>
        <w:spacing w:line="240" w:lineRule="auto"/>
      </w:pPr>
      <w:r>
        <w:t xml:space="preserve">Nancy eut de plus à subir les bombardements d'abord par avions et  zeppelins  puis par les grosses pièces d'artillerie à longue portée, installées à quelques kilomètres à l'est du </w:t>
      </w:r>
      <w:r w:rsidR="009B614A">
        <w:t>front,</w:t>
      </w:r>
      <w:r>
        <w:t xml:space="preserve"> qui détruisirent de nombreux immeubles dont les ateliers Majorelle et firent plus de  500 victimes civiles entre le 3 Août 1914 et le 11 novembre 1918</w:t>
      </w:r>
    </w:p>
    <w:p w:rsidR="00353AAF" w:rsidRDefault="00353AAF" w:rsidP="00C46DFB">
      <w:pPr>
        <w:spacing w:line="240" w:lineRule="auto"/>
      </w:pPr>
    </w:p>
    <w:p w:rsidR="00C46DFB" w:rsidRDefault="00C46DFB" w:rsidP="00C46DFB">
      <w:pPr>
        <w:spacing w:line="240" w:lineRule="auto"/>
      </w:pPr>
    </w:p>
    <w:p w:rsidR="005D5E3D" w:rsidRPr="005D5E3D" w:rsidRDefault="005D5E3D" w:rsidP="00C46DFB">
      <w:pPr>
        <w:spacing w:line="240" w:lineRule="auto"/>
        <w:rPr>
          <w:b/>
          <w:sz w:val="24"/>
          <w:szCs w:val="24"/>
        </w:rPr>
      </w:pPr>
      <w:r w:rsidRPr="005D5E3D">
        <w:rPr>
          <w:b/>
          <w:sz w:val="24"/>
          <w:szCs w:val="24"/>
        </w:rPr>
        <w:t>3-Thèodore Guilloz, un savant discret, un patriote généreux</w:t>
      </w:r>
    </w:p>
    <w:p w:rsidR="00236765" w:rsidRDefault="009A0A53" w:rsidP="00C46DFB">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p>
    <w:p w:rsidR="00236765" w:rsidRDefault="00236765" w:rsidP="00C46DFB">
      <w:pPr>
        <w:spacing w:line="240" w:lineRule="auto"/>
      </w:pPr>
    </w:p>
    <w:p w:rsidR="001144EB" w:rsidRDefault="001144EB" w:rsidP="00C46DFB">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un intérêt particulier pour l'ophtalmologie et parmi ses nombreux travaux, s'attache aux techniques de localisation des corps étrangers oculaires par radiographie. Il est aussi un ardent chercheur dans le domaine de la stéréo radiographie qui vise à obtenir un rendu de la troisième dimension de l'espace exploré.</w:t>
      </w:r>
      <w:r w:rsidR="004D66F8">
        <w:t xml:space="preserve"> Très tôt, Théodore Guilloz  comprend l'intérêt d'une utilisation " dynamique" des rayons </w:t>
      </w:r>
      <w:r w:rsidR="00EB7F98">
        <w:t xml:space="preserve">de Roentgen </w:t>
      </w:r>
      <w:r w:rsidR="004D66F8">
        <w:t xml:space="preserve"> et de </w:t>
      </w:r>
      <w:r w:rsidR="00EB7F98">
        <w:t xml:space="preserve">la </w:t>
      </w:r>
      <w:r w:rsidR="004D66F8">
        <w:t>coopération ave</w:t>
      </w:r>
      <w:r w:rsidR="00EB7F98">
        <w:t>c l</w:t>
      </w:r>
      <w:r w:rsidR="004D66F8">
        <w:t>es chirurgiens</w:t>
      </w:r>
      <w:r w:rsidR="00EB7F98">
        <w:t xml:space="preserve">. Ainsi </w:t>
      </w:r>
      <w:r w:rsidR="004D66F8">
        <w:t xml:space="preserve"> nait à Nancy la radiologie interventionnelle </w:t>
      </w:r>
      <w:r w:rsidR="00EB7F98">
        <w:t>puisque</w:t>
      </w:r>
      <w:r w:rsidR="004D66F8">
        <w:t xml:space="preserve"> </w:t>
      </w:r>
      <w:r w:rsidR="00EB7F98">
        <w:t xml:space="preserve">le 24 décembre 1896 </w:t>
      </w:r>
      <w:r w:rsidR="004D66F8">
        <w:t>,1 an</w:t>
      </w:r>
      <w:r w:rsidR="00EB7F98">
        <w:t xml:space="preserve"> seulement </w:t>
      </w:r>
      <w:r w:rsidR="004D66F8">
        <w:t xml:space="preserve"> après la découvert</w:t>
      </w:r>
      <w:r w:rsidR="00EB7F98">
        <w:t>e</w:t>
      </w:r>
      <w:r w:rsidR="004D66F8">
        <w:t xml:space="preserve"> </w:t>
      </w:r>
      <w:r w:rsidR="00EB7F98">
        <w:t>de Roentgen</w:t>
      </w:r>
      <w:r w:rsidR="004D66F8">
        <w:t xml:space="preserve">, les extraits de </w:t>
      </w:r>
      <w:r w:rsidR="00236765">
        <w:t xml:space="preserve">la </w:t>
      </w:r>
      <w:r w:rsidR="004D66F8">
        <w:t>presse</w:t>
      </w:r>
      <w:r w:rsidR="007F643F">
        <w:t xml:space="preserve"> nationale (</w:t>
      </w:r>
      <w:r w:rsidR="004D66F8">
        <w:t xml:space="preserve"> « l'écho de Paris, », « l'événement » </w:t>
      </w:r>
      <w:r w:rsidR="007F643F">
        <w:t>)</w:t>
      </w:r>
      <w:r w:rsidR="00EB7F98">
        <w:t>,</w:t>
      </w:r>
      <w:r w:rsidR="004D66F8">
        <w:t>rapporte</w:t>
      </w:r>
      <w:r w:rsidR="00EB7F98">
        <w:t xml:space="preserve">nt </w:t>
      </w:r>
      <w:r w:rsidR="004D66F8">
        <w:t xml:space="preserve">qu'un officier </w:t>
      </w:r>
      <w:r w:rsidR="00EB7F98">
        <w:t>de marine,</w:t>
      </w:r>
      <w:r w:rsidR="00236765">
        <w:t xml:space="preserve"> </w:t>
      </w:r>
      <w:r w:rsidR="00EB7F98">
        <w:t xml:space="preserve">blessé d'un coup de feu à la poitrine </w:t>
      </w:r>
      <w:r w:rsidR="004D66F8">
        <w:t xml:space="preserve"> dans un combat au Tonkin</w:t>
      </w:r>
      <w:r w:rsidR="00EB7F98">
        <w:t>,</w:t>
      </w:r>
      <w:r w:rsidR="004D66F8">
        <w:t xml:space="preserve"> </w:t>
      </w:r>
      <w:r w:rsidR="00EB7F98">
        <w:t>a profité</w:t>
      </w:r>
      <w:r w:rsidR="004D66F8">
        <w:t xml:space="preserve"> d'un séjour</w:t>
      </w:r>
      <w:r w:rsidR="00EB7F98">
        <w:t xml:space="preserve"> familial</w:t>
      </w:r>
      <w:r w:rsidR="004D66F8">
        <w:t xml:space="preserve"> à Saint-Mihiel pour venir consulter un chirurgien nancéien qui</w:t>
      </w:r>
      <w:r w:rsidR="00EB7F98">
        <w:t>,  grâce à l'assistance du Professeur agrégé Théodore Guilloz</w:t>
      </w:r>
      <w:r w:rsidR="00236765">
        <w:t xml:space="preserve"> et de ses</w:t>
      </w:r>
      <w:r w:rsidR="00EB7F98">
        <w:t xml:space="preserve"> rayons X</w:t>
      </w:r>
      <w:r w:rsidR="007F643F">
        <w:t>,</w:t>
      </w:r>
      <w:r w:rsidR="00220181">
        <w:t xml:space="preserve"> a pu extraire le projectile</w:t>
      </w:r>
      <w:r w:rsidR="004D66F8">
        <w:t xml:space="preserve"> que les interventions antérieures n'avaient pas réuss</w:t>
      </w:r>
      <w:r w:rsidR="00EB7F98">
        <w:t>i</w:t>
      </w:r>
      <w:r w:rsidR="004D66F8">
        <w:t xml:space="preserve"> à localiser</w:t>
      </w:r>
    </w:p>
    <w:p w:rsidR="00353AAF" w:rsidRDefault="00353AAF" w:rsidP="00C46DFB">
      <w:pPr>
        <w:spacing w:line="240" w:lineRule="auto"/>
      </w:pPr>
    </w:p>
    <w:p w:rsidR="00353AAF" w:rsidRDefault="00353AAF" w:rsidP="00C46DFB">
      <w:pPr>
        <w:spacing w:line="240" w:lineRule="auto"/>
      </w:pPr>
    </w:p>
    <w:p w:rsidR="00353AAF" w:rsidRDefault="00353AAF" w:rsidP="00C46DFB">
      <w:pPr>
        <w:spacing w:line="240" w:lineRule="auto"/>
      </w:pPr>
    </w:p>
    <w:p w:rsidR="00755964" w:rsidRDefault="00AC01D5" w:rsidP="00C46DFB">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 victime de la science il a reçu en 1909 la médaille d'or de la fondation </w:t>
      </w:r>
      <w:r w:rsidR="003B115E">
        <w:t>Carnegie</w:t>
      </w:r>
      <w:r w:rsidR="00755964">
        <w:t xml:space="preserve"> </w:t>
      </w:r>
      <w:r w:rsidR="003B115E">
        <w:t>et la croix de Chevalier de la Légion d 'Honneur lui a été remise par le Doyen Gross</w:t>
      </w:r>
      <w:r w:rsidR="007F2E2E">
        <w:t xml:space="preserve"> </w:t>
      </w:r>
      <w:r w:rsidR="007F643F">
        <w:t xml:space="preserve">en juillet </w:t>
      </w:r>
      <w:r w:rsidR="009E11D1">
        <w:t>1910.</w:t>
      </w:r>
    </w:p>
    <w:p w:rsidR="0070753E" w:rsidRDefault="00F50AC1" w:rsidP="00C46DFB">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se trouve 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9E11D1">
        <w:t>de la</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A84778">
        <w:t xml:space="preserve">dans les </w:t>
      </w:r>
      <w:r w:rsidR="00220181">
        <w:t xml:space="preserve">hôpitaux militaires de la </w:t>
      </w:r>
      <w:r w:rsidR="009E11D1">
        <w:t xml:space="preserve">ville. </w:t>
      </w:r>
      <w:r w:rsidR="008D0FF3">
        <w:t xml:space="preserve">Les tâches sont de tous ordres, </w:t>
      </w:r>
      <w:r w:rsidR="009E11D1">
        <w:t>organisationnelles,</w:t>
      </w:r>
      <w:r w:rsidR="008D0FF3">
        <w:t xml:space="preserve"> </w:t>
      </w:r>
      <w:r w:rsidR="009E11D1">
        <w:t>logistiques,</w:t>
      </w:r>
      <w:r w:rsidR="008D0FF3">
        <w:t xml:space="preserve"> </w:t>
      </w:r>
      <w:r w:rsidR="009E11D1">
        <w:t>techniques.</w:t>
      </w:r>
      <w:r w:rsidR="007D7B35">
        <w:t xml:space="preserve"> </w:t>
      </w:r>
      <w:r w:rsidR="008D0FF3">
        <w:t xml:space="preserve">etc. </w:t>
      </w:r>
      <w:r w:rsidR="003B115E">
        <w:t xml:space="preserve"> </w:t>
      </w:r>
      <w:r w:rsidR="008A1D9F">
        <w:t>Il doit plaider la cause de ses amis auprès de  l'autorité militaire, réticente</w:t>
      </w:r>
      <w:r w:rsidR="00236765">
        <w:t xml:space="preserve"> à rémunérer des personnels dont</w:t>
      </w:r>
      <w:r w:rsidR="008A1D9F">
        <w:t xml:space="preserve"> les statuts sont </w:t>
      </w:r>
      <w:r w:rsidR="008D0FF3">
        <w:t>mal établis</w:t>
      </w:r>
      <w:r w:rsidR="008A1D9F">
        <w:t xml:space="preserve"> La consommation de tubes radiog</w:t>
      </w:r>
      <w:r w:rsidR="003771E1">
        <w:t>è</w:t>
      </w:r>
      <w:r w:rsidR="008A1D9F">
        <w:t>nes est très importante car il faut pratiquement un tube par exposition</w:t>
      </w:r>
      <w:r w:rsidR="00220181">
        <w:t>,</w:t>
      </w:r>
      <w:r w:rsidR="008A1D9F">
        <w:t xml:space="preserve"> que l'on doit ensuite laisser refroidir et dont on doit éventuellement compléter le vide</w:t>
      </w:r>
      <w:r w:rsidR="008D0FF3">
        <w:t xml:space="preserve"> pour</w:t>
      </w:r>
      <w:r w:rsidR="008A1D9F">
        <w:t xml:space="preserve"> une nouvelle utilisation. Théodore </w:t>
      </w:r>
      <w:r w:rsidR="001A17B4" w:rsidRPr="001A17B4">
        <w:t>G</w:t>
      </w:r>
      <w:r w:rsidR="008A1D9F" w:rsidRPr="001A17B4">
        <w:t xml:space="preserve">uilloz </w:t>
      </w:r>
      <w:r w:rsidR="001A17B4" w:rsidRPr="001A17B4">
        <w:t>utilise</w:t>
      </w:r>
      <w:r w:rsidR="008A1D9F" w:rsidRPr="001A17B4">
        <w:t xml:space="preserve"> ses compétences </w:t>
      </w:r>
      <w:r w:rsidR="008D0FF3">
        <w:t xml:space="preserve">intellectuelles et techniques </w:t>
      </w:r>
      <w:r w:rsidR="008A1D9F" w:rsidRPr="001A17B4">
        <w:t xml:space="preserve"> qui lui ont permis d'obtenir plusieurs licences </w:t>
      </w:r>
      <w:r w:rsidR="001A17B4">
        <w:t xml:space="preserve">de fabrication de tubes qui portent son nom. 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3771E1" w:rsidRDefault="0004708B" w:rsidP="00C46DFB">
      <w:pPr>
        <w:spacing w:line="240" w:lineRule="auto"/>
      </w:pPr>
      <w:r>
        <w:t>L</w:t>
      </w:r>
      <w:r w:rsidR="003771E1">
        <w:t xml:space="preserve">'activité de recherche déployée par Théodore Guilloz entre 1914 et 1916 est impressionnante. Conscient de l'impossibilité de mettre  une installation radiographique à disposition de </w:t>
      </w:r>
      <w:r>
        <w:t xml:space="preserve">chaque </w:t>
      </w:r>
      <w:r w:rsidR="003771E1">
        <w:t xml:space="preserve">chirurgien militaire, il développe une aiguille électrique </w:t>
      </w:r>
      <w:r w:rsidR="00CB7C9E">
        <w:t xml:space="preserve">dérivée de l'aiguille de Nélaton </w:t>
      </w:r>
      <w:r w:rsidR="003771E1">
        <w:t xml:space="preserve">permettant la recherche en profondeur des corps étrangers métalliques qui se signalent par l'activation d'une sonnette ou l'allumage </w:t>
      </w:r>
      <w:r>
        <w:t xml:space="preserve">d'une ampoule </w:t>
      </w:r>
      <w:r w:rsidR="003771E1">
        <w:t>lorsq</w:t>
      </w:r>
      <w:r>
        <w:t xml:space="preserve">ue </w:t>
      </w:r>
      <w:r w:rsidR="00CB7C9E">
        <w:t>l'extrémité distale</w:t>
      </w:r>
      <w:r w:rsidR="003771E1">
        <w:t xml:space="preserve"> </w:t>
      </w:r>
      <w:r w:rsidR="00CB7C9E">
        <w:t xml:space="preserve">de  l'aiguille </w:t>
      </w:r>
      <w:r w:rsidR="003771E1">
        <w:t xml:space="preserve"> arrive à leur contact. À ses frais </w:t>
      </w:r>
      <w:r w:rsidR="00CB7C9E">
        <w:t xml:space="preserve">il fabrique un certain nombre de ces </w:t>
      </w:r>
      <w:r w:rsidR="003771E1">
        <w:t xml:space="preserve">aiguilles </w:t>
      </w:r>
      <w:r w:rsidR="00CB7C9E">
        <w:t>et les met</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p>
    <w:p w:rsidR="003771E1" w:rsidRDefault="00C964C7" w:rsidP="00C46DFB">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les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près du point de relevage des blessés et dotés de matériel radiologique, de laboratoire et d'étuves d</w:t>
      </w:r>
      <w:r w:rsidR="00B8032B">
        <w:t xml:space="preserve">e </w:t>
      </w:r>
      <w:r w:rsidR="00FF3EA8">
        <w:t xml:space="preserve"> stérilisation</w:t>
      </w:r>
      <w:r w:rsidR="00B8032B">
        <w:t>.</w:t>
      </w:r>
      <w:r w:rsidR="00A36DF7">
        <w:t>; Nancy était au 1</w:t>
      </w:r>
      <w:r w:rsidR="00A36DF7" w:rsidRPr="00A36DF7">
        <w:rPr>
          <w:vertAlign w:val="superscript"/>
        </w:rPr>
        <w:t>er</w:t>
      </w:r>
      <w:r w:rsidR="00A36DF7">
        <w:t xml:space="preserve"> août 1914 le seul poste fixe de radiologie sur la zone des combats. La première camionnette radiologique fut mise en œuvre </w:t>
      </w:r>
      <w:r w:rsidR="001501E5">
        <w:t>le 27août</w:t>
      </w:r>
      <w:r w:rsidR="00A36DF7">
        <w:t xml:space="preserve"> 1914 à Paris</w:t>
      </w:r>
      <w:r w:rsidR="00487E04">
        <w:t>; on comptera 20 voitures de ce type au début 1915.</w:t>
      </w:r>
      <w:r w:rsidR="001501E5">
        <w:t xml:space="preserve">Sur la durée de la guerre on recensera 850 postes </w:t>
      </w:r>
      <w:r w:rsidR="009B614A">
        <w:t>radiologiques,</w:t>
      </w:r>
      <w:r w:rsidR="001501E5">
        <w:t xml:space="preserve"> servis par 810 médecins radiologues dont 700 ayant été instruits durant la guerre.</w:t>
      </w:r>
      <w:r w:rsidR="00A36DF7">
        <w:t xml:space="preserve"> </w:t>
      </w:r>
    </w:p>
    <w:p w:rsidR="001501E5" w:rsidRDefault="001501E5" w:rsidP="00C46DFB">
      <w:pPr>
        <w:spacing w:line="240" w:lineRule="auto"/>
      </w:pPr>
      <w:r>
        <w:lastRenderedPageBreak/>
        <w:t xml:space="preserve">Par ses travaux, Théodore Guilloz aura apporté </w:t>
      </w:r>
      <w:r>
        <w:t xml:space="preserve">les premières pierres radiologiques  </w:t>
      </w:r>
      <w:r>
        <w:t xml:space="preserve"> </w:t>
      </w:r>
      <w:r>
        <w:t xml:space="preserve">de </w:t>
      </w:r>
      <w:r>
        <w:t>cette métamorphose du service de santé en temps de guerre</w:t>
      </w:r>
    </w:p>
    <w:p w:rsidR="001501E5" w:rsidRPr="00A36DF7" w:rsidRDefault="001501E5" w:rsidP="00C46DFB">
      <w:pPr>
        <w:spacing w:line="240" w:lineRule="auto"/>
      </w:pPr>
    </w:p>
    <w:p w:rsidR="008A1D9F" w:rsidRDefault="008A1D9F" w:rsidP="00C46DFB">
      <w:pPr>
        <w:spacing w:line="240" w:lineRule="auto"/>
      </w:pPr>
    </w:p>
    <w:p w:rsidR="008A1D9F" w:rsidRDefault="008A1D9F" w:rsidP="00C46DFB">
      <w:pPr>
        <w:spacing w:line="240" w:lineRule="auto"/>
      </w:pPr>
    </w:p>
    <w:p w:rsidR="008A1D9F" w:rsidRDefault="005E6FD2" w:rsidP="00C46DFB">
      <w:pPr>
        <w:spacing w:line="240" w:lineRule="auto"/>
      </w:pPr>
      <w:r w:rsidRPr="00815490">
        <w:rPr>
          <w:noProof/>
          <w:lang w:eastAsia="fr-FR"/>
        </w:rPr>
        <w:drawing>
          <wp:inline distT="0" distB="0" distL="0" distR="0" wp14:anchorId="7C185783" wp14:editId="4CE234B3">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2879" cy="3038339"/>
                    </a:xfrm>
                    <a:prstGeom prst="rect">
                      <a:avLst/>
                    </a:prstGeom>
                    <a:noFill/>
                    <a:ln>
                      <a:noFill/>
                    </a:ln>
                  </pic:spPr>
                </pic:pic>
              </a:graphicData>
            </a:graphic>
          </wp:inline>
        </w:drawing>
      </w:r>
    </w:p>
    <w:p w:rsidR="005E6FD2" w:rsidRPr="00815490" w:rsidRDefault="005E6FD2" w:rsidP="005E6FD2">
      <w:pPr>
        <w:spacing w:line="240" w:lineRule="auto"/>
        <w:ind w:left="56"/>
      </w:pPr>
      <w:r w:rsidRPr="00815490">
        <w:t xml:space="preserve">Fig. 01  repérage </w:t>
      </w:r>
      <w:r>
        <w:t xml:space="preserve">en profondeur </w:t>
      </w:r>
      <w:r w:rsidRPr="00815490">
        <w:t xml:space="preserve">des corps étrangers radio-opaques par </w:t>
      </w:r>
      <w:r>
        <w:t>la technique de double projection</w:t>
      </w:r>
      <w:r w:rsidRPr="00815490">
        <w:t xml:space="preserve"> selon la méthode de Guilloz</w:t>
      </w:r>
    </w:p>
    <w:p w:rsidR="00AF391A" w:rsidRDefault="005E6FD2" w:rsidP="00C46DFB">
      <w:pPr>
        <w:spacing w:line="240" w:lineRule="auto"/>
      </w:pPr>
      <w:r w:rsidRPr="00815490">
        <w:rPr>
          <w:noProof/>
          <w:lang w:eastAsia="fr-FR"/>
        </w:rPr>
        <w:drawing>
          <wp:inline distT="0" distB="0" distL="0" distR="0" wp14:anchorId="043D771A" wp14:editId="450EDAAA">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3000" contrast="47000"/>
                      <a:extLst>
                        <a:ext uri="{28A0092B-C50C-407E-A947-70E740481C1C}">
                          <a14:useLocalDpi xmlns:a14="http://schemas.microsoft.com/office/drawing/2010/main" val="0"/>
                        </a:ext>
                      </a:extLst>
                    </a:blip>
                    <a:srcRect/>
                    <a:stretch>
                      <a:fillRect/>
                    </a:stretch>
                  </pic:blipFill>
                  <pic:spPr bwMode="auto">
                    <a:xfrm>
                      <a:off x="0" y="0"/>
                      <a:ext cx="4113729" cy="2413000"/>
                    </a:xfrm>
                    <a:prstGeom prst="rect">
                      <a:avLst/>
                    </a:prstGeom>
                    <a:noFill/>
                    <a:ln>
                      <a:noFill/>
                    </a:ln>
                  </pic:spPr>
                </pic:pic>
              </a:graphicData>
            </a:graphic>
          </wp:inline>
        </w:drawing>
      </w:r>
    </w:p>
    <w:p w:rsidR="005E6FD2" w:rsidRDefault="0016660F" w:rsidP="00C46DFB">
      <w:pPr>
        <w:spacing w:line="240" w:lineRule="auto"/>
      </w:pPr>
      <w:r w:rsidRPr="00815490">
        <w:t>Fig. 02 compas à 4 branches de Guilloz pour la recherche des corps étrangers  métalliques</w:t>
      </w: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5E6FD2" w:rsidP="005E6FD2">
      <w:pPr>
        <w:spacing w:line="240" w:lineRule="auto"/>
        <w:rPr>
          <w:noProof/>
          <w:lang w:eastAsia="fr-FR"/>
        </w:rPr>
      </w:pPr>
      <w:r w:rsidRPr="00815490">
        <w:rPr>
          <w:noProof/>
          <w:lang w:eastAsia="fr-FR"/>
        </w:rPr>
        <w:drawing>
          <wp:inline distT="0" distB="0" distL="0" distR="0" wp14:anchorId="4875533F" wp14:editId="58077E76">
            <wp:extent cx="3658152" cy="1587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8152" cy="1587500"/>
                    </a:xfrm>
                    <a:prstGeom prst="rect">
                      <a:avLst/>
                    </a:prstGeom>
                    <a:noFill/>
                    <a:ln>
                      <a:noFill/>
                    </a:ln>
                  </pic:spPr>
                </pic:pic>
              </a:graphicData>
            </a:graphic>
          </wp:inline>
        </w:drawing>
      </w:r>
    </w:p>
    <w:p w:rsidR="0016660F" w:rsidRDefault="0016660F" w:rsidP="005E6FD2">
      <w:pPr>
        <w:spacing w:line="240" w:lineRule="auto"/>
        <w:rPr>
          <w:noProof/>
          <w:lang w:eastAsia="fr-FR"/>
        </w:rPr>
      </w:pPr>
    </w:p>
    <w:p w:rsidR="0016660F" w:rsidRDefault="0016660F" w:rsidP="005E6FD2">
      <w:pPr>
        <w:spacing w:line="240" w:lineRule="auto"/>
        <w:rPr>
          <w:noProof/>
          <w:lang w:eastAsia="fr-FR"/>
        </w:rPr>
      </w:pPr>
      <w:r w:rsidRPr="00815490">
        <w:rPr>
          <w:noProof/>
          <w:lang w:eastAsia="fr-FR"/>
        </w:rPr>
        <w:drawing>
          <wp:inline distT="0" distB="0" distL="0" distR="0" wp14:anchorId="6D85DADD" wp14:editId="432A4446">
            <wp:extent cx="3492500" cy="2016796"/>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2016796"/>
                    </a:xfrm>
                    <a:prstGeom prst="rect">
                      <a:avLst/>
                    </a:prstGeom>
                    <a:noFill/>
                    <a:ln>
                      <a:noFill/>
                    </a:ln>
                  </pic:spPr>
                </pic:pic>
              </a:graphicData>
            </a:graphic>
          </wp:inline>
        </w:drawing>
      </w:r>
    </w:p>
    <w:p w:rsidR="005E6FD2" w:rsidRDefault="0016660F" w:rsidP="005E6FD2">
      <w:pPr>
        <w:spacing w:line="240" w:lineRule="auto"/>
        <w:rPr>
          <w:noProof/>
          <w:lang w:eastAsia="fr-FR"/>
        </w:rPr>
      </w:pPr>
      <w:r w:rsidRPr="00815490">
        <w:t>Fig. 03 tubes du Docteur Guilloz, brevetés, commercialisés par Dressler Paris. L'objectif était d'accroître la puissance pour le tube Bi-anodique  et de permettre la stéréoradioscopie pour le tube à double centre d'émission. Dans les 2 cas, et surtout dans le second, l'irradiation des utilisateurs était nettement augmentée, ce qui explique, au moins en partie les radiodermites sévères dont souffrirent Théodore</w:t>
      </w:r>
      <w:r>
        <w:t xml:space="preserve">  Guilloz et Emile Jacquot</w:t>
      </w:r>
    </w:p>
    <w:p w:rsidR="005E6FD2" w:rsidRDefault="005E6FD2"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16660F" w:rsidRDefault="0016660F" w:rsidP="005E6FD2">
      <w:pPr>
        <w:spacing w:line="240" w:lineRule="auto"/>
      </w:pPr>
      <w:r w:rsidRPr="00815490">
        <w:rPr>
          <w:noProof/>
          <w:lang w:eastAsia="fr-FR"/>
        </w:rPr>
        <w:drawing>
          <wp:inline distT="0" distB="0" distL="0" distR="0" wp14:anchorId="382424D2" wp14:editId="5DA55A70">
            <wp:extent cx="2578100" cy="4440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314" cy="4443875"/>
                    </a:xfrm>
                    <a:prstGeom prst="rect">
                      <a:avLst/>
                    </a:prstGeom>
                    <a:noFill/>
                    <a:ln>
                      <a:noFill/>
                    </a:ln>
                  </pic:spPr>
                </pic:pic>
              </a:graphicData>
            </a:graphic>
          </wp:inline>
        </w:drawing>
      </w:r>
    </w:p>
    <w:p w:rsidR="0016660F" w:rsidRDefault="0016660F" w:rsidP="005E6FD2">
      <w:pPr>
        <w:spacing w:line="240" w:lineRule="auto"/>
      </w:pPr>
    </w:p>
    <w:p w:rsidR="0016660F" w:rsidRDefault="0016660F" w:rsidP="005E6FD2">
      <w:pPr>
        <w:spacing w:line="240" w:lineRule="auto"/>
      </w:pPr>
      <w:r w:rsidRPr="00815490">
        <w:t>Fig. 04 aiguille électrique avec porte aiguille  fabriqués par Th. Guilloz et mis à disposition des chirurgiens pour aider à la localisation des fragments métalliques (éclats d'obus, balles, shrapnels..) profonds. La fermeture du circuit lorsque l'extrémité distale arrive au contact du métal permet d'allumer une ampoule ou d'actionner un vibreur sonore</w:t>
      </w: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rPr>
          <w:noProof/>
          <w:lang w:eastAsia="fr-FR"/>
        </w:rPr>
      </w:pPr>
    </w:p>
    <w:p w:rsidR="005E6FD2" w:rsidRDefault="005E6FD2" w:rsidP="005E6FD2">
      <w:pPr>
        <w:spacing w:line="240" w:lineRule="auto"/>
        <w:rPr>
          <w:noProof/>
          <w:lang w:eastAsia="fr-FR"/>
        </w:rPr>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04322E" w:rsidRDefault="005E6FD2" w:rsidP="005E6FD2">
      <w:pPr>
        <w:spacing w:line="240" w:lineRule="auto"/>
      </w:pPr>
      <w:r w:rsidRPr="007167A0">
        <w:rPr>
          <w:b/>
          <w:sz w:val="24"/>
          <w:szCs w:val="24"/>
        </w:rPr>
        <w:t>Tableau : la carrière du Pr Th Guilloz et l'évolution de la</w:t>
      </w:r>
      <w:r w:rsidR="0004322E" w:rsidRPr="007167A0">
        <w:rPr>
          <w:b/>
          <w:sz w:val="24"/>
          <w:szCs w:val="24"/>
        </w:rPr>
        <w:t xml:space="preserve"> radiologie à l'Hôpital Central</w:t>
      </w:r>
      <w:r w:rsidR="0004322E">
        <w:t xml:space="preserve"> ; </w:t>
      </w:r>
    </w:p>
    <w:p w:rsidR="0004322E" w:rsidRDefault="0004322E" w:rsidP="005E6FD2">
      <w:pPr>
        <w:spacing w:line="240" w:lineRule="auto"/>
      </w:pPr>
    </w:p>
    <w:p w:rsidR="005E6FD2" w:rsidRPr="00815490" w:rsidRDefault="005E6FD2" w:rsidP="005E6FD2">
      <w:pPr>
        <w:spacing w:line="240" w:lineRule="auto"/>
      </w:pPr>
      <w:r w:rsidRPr="00815490">
        <w:t xml:space="preserve">1865 </w:t>
      </w:r>
      <w:proofErr w:type="gramStart"/>
      <w:r w:rsidRPr="00815490">
        <w:t>naissance</w:t>
      </w:r>
      <w:proofErr w:type="gramEnd"/>
      <w:r w:rsidRPr="00815490">
        <w:t xml:space="preserve"> à Rougemont (Doubs)</w:t>
      </w:r>
    </w:p>
    <w:p w:rsidR="005E6FD2" w:rsidRPr="00815490" w:rsidRDefault="005E6FD2" w:rsidP="005E6FD2">
      <w:pPr>
        <w:spacing w:line="240" w:lineRule="auto"/>
      </w:pPr>
      <w:r w:rsidRPr="00815490">
        <w:t>1889-1886 élève externe de l'Ecole nationale des Mines (cours préparatoire)</w:t>
      </w:r>
    </w:p>
    <w:p w:rsidR="005E6FD2" w:rsidRPr="00815490" w:rsidRDefault="005E6FD2" w:rsidP="005E6FD2">
      <w:pPr>
        <w:spacing w:line="240" w:lineRule="auto"/>
      </w:pPr>
      <w:r w:rsidRPr="00815490">
        <w:t>1887 doit rentrer à Besançon pour raisons familiales et  s'oriente simultanément vers la pharmacie, la médecine et la Faculté des Sciences</w:t>
      </w:r>
    </w:p>
    <w:p w:rsidR="005E6FD2" w:rsidRPr="00815490" w:rsidRDefault="005E6FD2" w:rsidP="005E6FD2">
      <w:pPr>
        <w:spacing w:line="240" w:lineRule="auto"/>
      </w:pPr>
      <w:r w:rsidRPr="00815490">
        <w:t>1888 Externe des Hôpitaux de Besançon</w:t>
      </w:r>
    </w:p>
    <w:p w:rsidR="005E6FD2" w:rsidRPr="00815490" w:rsidRDefault="005E6FD2" w:rsidP="005E6FD2">
      <w:pPr>
        <w:spacing w:line="240" w:lineRule="auto"/>
      </w:pPr>
      <w:r w:rsidRPr="00815490">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5E6FD2" w:rsidRPr="00815490" w:rsidRDefault="005E6FD2" w:rsidP="005E6FD2">
      <w:pPr>
        <w:spacing w:line="240" w:lineRule="auto"/>
      </w:pPr>
      <w:r w:rsidRPr="00815490">
        <w:t>1892 Pharmacien de 1</w:t>
      </w:r>
      <w:r w:rsidRPr="00815490">
        <w:rPr>
          <w:vertAlign w:val="superscript"/>
        </w:rPr>
        <w:t>ère</w:t>
      </w:r>
      <w:r w:rsidRPr="00815490">
        <w:t xml:space="preserve"> classe, Paris.</w:t>
      </w:r>
    </w:p>
    <w:p w:rsidR="005E6FD2" w:rsidRPr="00815490" w:rsidRDefault="005E6FD2" w:rsidP="005E6FD2">
      <w:pPr>
        <w:spacing w:line="240" w:lineRule="auto"/>
      </w:pPr>
      <w:r w:rsidRPr="00815490">
        <w:t>1893 Docteur en Médecine Lauréat de la Faculté de Médecine de Nancy (Prix de thèse)</w:t>
      </w:r>
    </w:p>
    <w:p w:rsidR="007167A0" w:rsidRDefault="005E6FD2" w:rsidP="005E6FD2">
      <w:pPr>
        <w:spacing w:line="240" w:lineRule="auto"/>
      </w:pPr>
      <w:r w:rsidRPr="00815490">
        <w:t>1895 nommé Professeur agrégé de physique à la Faculté de Médecine de Nancy</w:t>
      </w:r>
      <w:r w:rsidR="009B614A">
        <w:t xml:space="preserve"> dont les bâtiments siègent à l'emplacement actuel de la Faculté de Droit, place Carnot</w:t>
      </w:r>
      <w:r w:rsidRPr="00815490">
        <w:t xml:space="preserve"> ; responsable du service de consultations d'électrodiagnostic et d'électrothérapie  nouvellement créé à l'Hôpital Central </w:t>
      </w:r>
    </w:p>
    <w:p w:rsidR="005E6FD2" w:rsidRPr="00815490" w:rsidRDefault="003637FA" w:rsidP="005E6FD2">
      <w:pPr>
        <w:spacing w:line="240" w:lineRule="auto"/>
      </w:pPr>
      <w:r>
        <w:t>1896</w:t>
      </w:r>
      <w:r w:rsidR="005E6FD2" w:rsidRPr="00815490">
        <w:t>; Guilloz ajoute un laboratoire de radioscopie et radiographie dès le début 1896; il réalise au mois de mars les premières radiographies à Nancy (moins de 3 mois après Roentgen !) et guide par les rayons X  l'extraction chirurgicale d'une balle intra thoracique.</w:t>
      </w:r>
    </w:p>
    <w:p w:rsidR="005E6FD2" w:rsidRPr="00815490" w:rsidRDefault="005E6FD2" w:rsidP="005E6FD2">
      <w:pPr>
        <w:spacing w:line="240" w:lineRule="auto"/>
      </w:pPr>
      <w:r w:rsidRPr="00815490">
        <w:t>1897 création d'une clinique complémentaire d'électrothérapie installée provisoirement dans le sous-sol du pavillon Virginie Mauvais abritant les services infantiles, puis dans celui du pavillon Léonie Bruillard-Balbâtre nouvellement construit</w:t>
      </w:r>
      <w:r w:rsidR="009B614A">
        <w:t xml:space="preserve"> (bâtiment d'Ophtalmologie, fermant la droite de la cour d'honneur)</w:t>
      </w:r>
      <w:r w:rsidRPr="00815490">
        <w:t xml:space="preserve">. </w:t>
      </w:r>
    </w:p>
    <w:p w:rsidR="005E6FD2" w:rsidRPr="00815490" w:rsidRDefault="005E6FD2" w:rsidP="005E6FD2">
      <w:pPr>
        <w:spacing w:line="240" w:lineRule="auto"/>
      </w:pPr>
      <w:r w:rsidRPr="00815490">
        <w:t xml:space="preserve">1898 , le Conseil municipal de Nancy vota un crédit d'urgence de 2 500 F pour adjoindre au service un équipement radiographique et créer un service municipal gratuit de radiographie ouvert aux malades des Hôpitaux et hospices mais aussi à ceux des médecins de l'assistance publique, du bureau de bienfaisance et des sociétés charitables . </w:t>
      </w:r>
    </w:p>
    <w:p w:rsidR="005E6FD2" w:rsidRPr="00815490" w:rsidRDefault="005E6FD2" w:rsidP="005E6FD2">
      <w:pPr>
        <w:spacing w:line="240" w:lineRule="auto"/>
      </w:pPr>
      <w:r w:rsidRPr="00815490">
        <w:t xml:space="preserve">1901 Le conseil de l'Université inclut la clinique d'électrothérapie et de radiologie, dans les enseignements de clinique complémentaire qu'il finance. Pourtant, en dépit de ses services et de la volonté de la Faculté de le conserver dans ses cadres, sa situation professionnelle n'était pas assurée puisque les chefferies de travaux pratiques étaient soumises à renouvellement annuel et que les fonctions d'agrégé étaient limitées dans le temps. </w:t>
      </w:r>
    </w:p>
    <w:p w:rsidR="005E6FD2" w:rsidRDefault="005E6FD2" w:rsidP="005E6FD2">
      <w:pPr>
        <w:spacing w:line="240" w:lineRule="auto"/>
      </w:pPr>
      <w:r w:rsidRPr="00815490">
        <w:t xml:space="preserve">1901 </w:t>
      </w:r>
      <w:r w:rsidR="009B614A" w:rsidRPr="00815490">
        <w:t>débuts</w:t>
      </w:r>
      <w:r w:rsidRPr="00815490">
        <w:t xml:space="preserve"> des manifestations eczématiformes de la radiodermite des mains </w:t>
      </w:r>
    </w:p>
    <w:p w:rsidR="005E6FD2" w:rsidRDefault="005E6FD2" w:rsidP="005E6FD2">
      <w:pPr>
        <w:spacing w:line="240" w:lineRule="auto"/>
      </w:pPr>
      <w:r w:rsidRPr="00815490">
        <w:t xml:space="preserve">1904 arrivé en fin d'exercice, Guilloz est  prorogé pour trois ans puis encore en 1907 et ultérieurement. Il deviendra ainsi le plus ancien des agrégés de la Faculté et demeurera chef de travaux jusqu'à sa mort </w:t>
      </w: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Pr="00815490" w:rsidRDefault="003637FA" w:rsidP="005E6FD2">
      <w:pPr>
        <w:spacing w:line="240" w:lineRule="auto"/>
      </w:pPr>
    </w:p>
    <w:p w:rsidR="005E6FD2" w:rsidRPr="00815490" w:rsidRDefault="005E6FD2" w:rsidP="005E6FD2">
      <w:pPr>
        <w:spacing w:line="240" w:lineRule="auto"/>
      </w:pPr>
      <w:r w:rsidRPr="00815490">
        <w:t>1906, le ministre de l'Instruction publique lui conféra le titre de professeur adjoint, ce qui assure à Guilloz un rang universitaire et hospitalier convenable et la stabilité en attendant la vacance d'une chaire</w:t>
      </w:r>
    </w:p>
    <w:p w:rsidR="005E6FD2" w:rsidRPr="00815490" w:rsidRDefault="005E6FD2" w:rsidP="005E6FD2">
      <w:pPr>
        <w:spacing w:line="240" w:lineRule="auto"/>
      </w:pPr>
      <w:r w:rsidRPr="00815490">
        <w:t xml:space="preserve">1908 fait Chevalier de la Légion d'Honneur à l'occasion de l'Exposition Internationale de l'Est de la France  organisée dans le Parc Sainte-Marie, au cours de laquelle il expose ses matériels et ses résultats </w:t>
      </w:r>
    </w:p>
    <w:p w:rsidR="005E6FD2" w:rsidRPr="00815490" w:rsidRDefault="005E6FD2" w:rsidP="005E6FD2">
      <w:pPr>
        <w:spacing w:line="240" w:lineRule="auto"/>
      </w:pPr>
      <w:r w:rsidRPr="00815490">
        <w:t>1909 reçoit la médaille de la Fondation Carnegie (décernée aux victimes de la Science)</w:t>
      </w:r>
    </w:p>
    <w:p w:rsidR="005E6FD2" w:rsidRPr="00815490" w:rsidRDefault="005E6FD2" w:rsidP="005E6FD2">
      <w:pPr>
        <w:spacing w:line="240" w:lineRule="auto"/>
      </w:pPr>
      <w:r w:rsidRPr="00815490">
        <w:t>1913, la charge de cours complémentaire fondée par l'Université devient charge de cours d'Etat avec Guilloz comme titulaire</w:t>
      </w:r>
    </w:p>
    <w:p w:rsidR="005E6FD2" w:rsidRPr="00815490" w:rsidRDefault="005E6FD2" w:rsidP="005E6FD2">
      <w:pPr>
        <w:spacing w:line="240" w:lineRule="auto"/>
      </w:pPr>
      <w:r w:rsidRPr="00815490">
        <w:t>1914 engagé volontaire, mobilisé comme Médecin major de 2</w:t>
      </w:r>
      <w:r w:rsidRPr="00815490">
        <w:rPr>
          <w:vertAlign w:val="superscript"/>
        </w:rPr>
        <w:t>ème</w:t>
      </w:r>
      <w:r w:rsidRPr="00815490">
        <w:t xml:space="preserve"> classe  organise les laboratoires de radiologie des Hôpitaux de Nancy pendant la bataille des frontières (</w:t>
      </w:r>
      <w:r w:rsidR="003637FA">
        <w:t xml:space="preserve">Sarrebourg, </w:t>
      </w:r>
      <w:r w:rsidRPr="00815490">
        <w:t xml:space="preserve">Morhange, trouée de Charmes, Grand Couronné) </w:t>
      </w:r>
    </w:p>
    <w:p w:rsidR="005E6FD2" w:rsidRPr="00815490" w:rsidRDefault="005E6FD2" w:rsidP="005E6FD2">
      <w:pPr>
        <w:spacing w:line="240" w:lineRule="auto"/>
      </w:pPr>
      <w:r w:rsidRPr="00815490">
        <w:t>En novembre 1914  promu médecin Major de 1</w:t>
      </w:r>
      <w:r w:rsidRPr="00815490">
        <w:rPr>
          <w:vertAlign w:val="superscript"/>
        </w:rPr>
        <w:t>ère</w:t>
      </w:r>
      <w:r w:rsidRPr="00815490">
        <w:t xml:space="preserve"> classe, Chef des Services Radiologiques des 20</w:t>
      </w:r>
      <w:r w:rsidRPr="00815490">
        <w:rPr>
          <w:vertAlign w:val="superscript"/>
        </w:rPr>
        <w:t>ème</w:t>
      </w:r>
      <w:r w:rsidRPr="00815490">
        <w:t xml:space="preserve"> et 21</w:t>
      </w:r>
      <w:r w:rsidRPr="00815490">
        <w:rPr>
          <w:vertAlign w:val="superscript"/>
        </w:rPr>
        <w:t>ème</w:t>
      </w:r>
      <w:r w:rsidRPr="00815490">
        <w:t xml:space="preserve"> régions militaires (Nancy et Epinal)</w:t>
      </w:r>
    </w:p>
    <w:p w:rsidR="005E6FD2" w:rsidRPr="00815490" w:rsidRDefault="005E6FD2" w:rsidP="005E6FD2">
      <w:pPr>
        <w:spacing w:line="240" w:lineRule="auto"/>
      </w:pPr>
      <w:r w:rsidRPr="00815490">
        <w:t>1915 nombreux travaux sur les applications de la radiologie à la prise en charge des blessés</w:t>
      </w:r>
    </w:p>
    <w:p w:rsidR="005E6FD2" w:rsidRPr="00815490" w:rsidRDefault="005E6FD2" w:rsidP="005E6FD2">
      <w:pPr>
        <w:spacing w:line="240" w:lineRule="auto"/>
      </w:pPr>
      <w:r w:rsidRPr="00815490">
        <w:t>1916 décès à Mézieux (Isère) le 28 Mars  Le Professeur Lamy prend la direction du service de Radiologie et électrothérapie de l'Hôpital central</w:t>
      </w:r>
    </w:p>
    <w:p w:rsidR="005E6FD2" w:rsidRPr="00815490" w:rsidRDefault="005E6FD2" w:rsidP="005E6FD2">
      <w:pPr>
        <w:spacing w:line="240" w:lineRule="auto"/>
      </w:pPr>
      <w:r w:rsidRPr="00815490">
        <w:t>1930 inauguration d'une plaque commémorative placée dans le service de radiologie centrale (Pavillon Krug)</w:t>
      </w:r>
    </w:p>
    <w:p w:rsidR="005E6FD2" w:rsidRPr="00815490" w:rsidRDefault="005E6FD2" w:rsidP="005E6FD2">
      <w:pPr>
        <w:spacing w:line="240" w:lineRule="auto"/>
      </w:pPr>
      <w:r w:rsidRPr="00815490">
        <w:t>1949 le Docteur Marcel Antoine, radiologiste des Hôpitaux, succède au Pr Lamy ; il est "chargé de cours" à la Faculté et deviendra Maitre de conférences par intégration au corps hospitalo-universitaire créé par la loi Debré en 1963</w:t>
      </w:r>
    </w:p>
    <w:p w:rsidR="005E6FD2" w:rsidRDefault="005E6FD2" w:rsidP="005E6FD2">
      <w:pPr>
        <w:spacing w:line="240" w:lineRule="auto"/>
      </w:pPr>
      <w:r w:rsidRPr="00815490">
        <w:t>1966 Madame le Docteur Tréheux,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5E6FD2" w:rsidRPr="00815490" w:rsidRDefault="005E6FD2" w:rsidP="005E6FD2">
      <w:pPr>
        <w:spacing w:line="240" w:lineRule="auto"/>
      </w:pPr>
      <w:r w:rsidRPr="00815490">
        <w:t>1994 le Professeur Roland, professeur d'Anatomie, Radiologiste des Hôpitaux, Doyen de la Faculté de Médecine devient chef du Service Central de Radiologie auquel il décide de donner le nom de Guilloz. Il fait réimplanter la plaque commémorative posée en 1930 sur la façade du pavillon Krug. Les nombreux travaux  d'avant-garde développés par le Professeur Roland et son adjoint le Professeur Blum feront connaître le "service Guilloz" dans le monde entier.</w:t>
      </w:r>
    </w:p>
    <w:p w:rsidR="005E6FD2" w:rsidRDefault="005E6FD2" w:rsidP="005E6FD2">
      <w:pPr>
        <w:spacing w:line="240" w:lineRule="auto"/>
      </w:pPr>
      <w:r w:rsidRPr="00815490">
        <w:t>2003 à la retraite du Professeur Roland, le Professeur Alain Blum devient Chef du service de "radiologie Guilloz"</w:t>
      </w:r>
    </w:p>
    <w:p w:rsidR="0016660F" w:rsidRDefault="0016660F" w:rsidP="005E6FD2">
      <w:pPr>
        <w:spacing w:line="240" w:lineRule="auto"/>
      </w:pPr>
    </w:p>
    <w:p w:rsidR="0016660F" w:rsidRDefault="0016660F" w:rsidP="005E6FD2">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16660F" w:rsidRPr="003637FA" w:rsidRDefault="0016660F" w:rsidP="0016660F">
      <w:pPr>
        <w:spacing w:line="240" w:lineRule="auto"/>
        <w:rPr>
          <w:b/>
          <w:sz w:val="24"/>
          <w:szCs w:val="24"/>
        </w:rPr>
      </w:pPr>
      <w:r w:rsidRPr="003637FA">
        <w:rPr>
          <w:b/>
          <w:sz w:val="24"/>
          <w:szCs w:val="24"/>
        </w:rPr>
        <w:t xml:space="preserve">Lectures recommandées </w:t>
      </w:r>
    </w:p>
    <w:p w:rsidR="0016660F" w:rsidRPr="00815490" w:rsidRDefault="0016660F" w:rsidP="0016660F">
      <w:pPr>
        <w:spacing w:line="240" w:lineRule="auto"/>
      </w:pPr>
    </w:p>
    <w:p w:rsidR="0016660F" w:rsidRPr="00815490" w:rsidRDefault="0016660F" w:rsidP="0016660F">
      <w:pPr>
        <w:spacing w:line="240" w:lineRule="auto"/>
      </w:pPr>
      <w:r w:rsidRPr="00815490">
        <w:t xml:space="preserve">1-Labrude P.     Théodore Guilloz (1868-1916), pharmacien et médecin, pionnier et victime de la </w:t>
      </w:r>
      <w:proofErr w:type="gramStart"/>
      <w:r w:rsidRPr="00815490">
        <w:t>radiologie</w:t>
      </w:r>
      <w:r w:rsidR="003637FA">
        <w:t xml:space="preserve"> .</w:t>
      </w:r>
      <w:proofErr w:type="gramEnd"/>
      <w:r w:rsidR="003637FA">
        <w:t xml:space="preserve">  </w:t>
      </w:r>
      <w:r w:rsidRPr="00815490">
        <w:t>Revue d'histoire de la pharmacie 1997,313:27-34</w:t>
      </w:r>
    </w:p>
    <w:p w:rsidR="0016660F" w:rsidRPr="00815490" w:rsidRDefault="0016660F" w:rsidP="0016660F">
      <w:pPr>
        <w:spacing w:line="240" w:lineRule="auto"/>
      </w:pPr>
      <w:r w:rsidRPr="00815490">
        <w:t xml:space="preserve">2-Roussel J. La radiologie à Nancy </w:t>
      </w:r>
    </w:p>
    <w:p w:rsidR="0016660F" w:rsidRPr="00815490" w:rsidRDefault="0016660F" w:rsidP="0016660F">
      <w:pPr>
        <w:spacing w:line="240" w:lineRule="auto"/>
      </w:pPr>
      <w:r w:rsidRPr="00815490">
        <w:t>Annales médicales de Nancy .numéro spécial du centenaire de la Revue 1975</w:t>
      </w:r>
    </w:p>
    <w:p w:rsidR="0016660F" w:rsidRPr="00815490" w:rsidRDefault="0016660F" w:rsidP="0016660F">
      <w:pPr>
        <w:spacing w:line="240" w:lineRule="auto"/>
      </w:pPr>
      <w:r w:rsidRPr="00815490">
        <w:t>3-Morillon M., Falabregues JF Le Service de Santé 1914-1918, 2014, Paris, Giovangeli Ed.</w:t>
      </w:r>
    </w:p>
    <w:p w:rsidR="0016660F" w:rsidRPr="00815490" w:rsidRDefault="0016660F" w:rsidP="0016660F">
      <w:pPr>
        <w:spacing w:line="240" w:lineRule="auto"/>
      </w:pPr>
      <w:r w:rsidRPr="00815490">
        <w:t>4-Valode Ph  La grande guerre sans les clichés, 2013, Paris; L'Archipel Ed.</w:t>
      </w:r>
    </w:p>
    <w:p w:rsidR="0016660F" w:rsidRPr="00815490" w:rsidRDefault="0016660F" w:rsidP="0016660F">
      <w:pPr>
        <w:spacing w:line="240" w:lineRule="auto"/>
      </w:pPr>
      <w:bookmarkStart w:id="0" w:name="_GoBack"/>
      <w:r w:rsidRPr="00815490">
        <w:t>5-Le Naour J-Y  La légende noire des soldats du Midi, 2013 Paris, Vendémiaire Ed.</w:t>
      </w:r>
    </w:p>
    <w:bookmarkEnd w:id="0"/>
    <w:p w:rsidR="0016660F" w:rsidRPr="00815490" w:rsidRDefault="0016660F" w:rsidP="0016660F">
      <w:pPr>
        <w:spacing w:line="240" w:lineRule="auto"/>
      </w:pPr>
      <w:r w:rsidRPr="00815490">
        <w:t>6-Menossi M  Le Grand Couronné, une victoire oubliée. Nancy Tourisme 05;2014</w:t>
      </w:r>
    </w:p>
    <w:p w:rsidR="001F7C24" w:rsidRDefault="0016660F" w:rsidP="0016660F">
      <w:pPr>
        <w:spacing w:line="240" w:lineRule="auto"/>
      </w:pPr>
      <w:r w:rsidRPr="00815490">
        <w:t>7-Menossi M La bataille des frontières. Joffre attaque au centre 22-26 août 1914 .2013, Paris, Economica Ed</w:t>
      </w:r>
    </w:p>
    <w:p w:rsidR="0016660F" w:rsidRPr="00815490" w:rsidRDefault="001F7C24" w:rsidP="0016660F">
      <w:pPr>
        <w:spacing w:line="240" w:lineRule="auto"/>
      </w:pPr>
      <w:r>
        <w:t>8-Ferrandis J-J</w:t>
      </w:r>
      <w:r w:rsidR="009B614A">
        <w:t xml:space="preserve">, </w:t>
      </w:r>
      <w:proofErr w:type="spellStart"/>
      <w:r w:rsidR="009B614A">
        <w:t>Ségal</w:t>
      </w:r>
      <w:proofErr w:type="spellEnd"/>
      <w:r>
        <w:t xml:space="preserve"> A L'essor</w:t>
      </w:r>
      <w:r w:rsidR="003637FA">
        <w:t xml:space="preserve"> de </w:t>
      </w:r>
      <w:r w:rsidR="009B614A">
        <w:t xml:space="preserve"> la radiologie osseuse</w:t>
      </w:r>
      <w:r w:rsidR="003637FA">
        <w:t xml:space="preserve"> pendant la guerre de 1914-1918     </w:t>
      </w:r>
      <w:r w:rsidR="009B614A">
        <w:t xml:space="preserve">Rhumatologie pratique </w:t>
      </w:r>
      <w:proofErr w:type="gramStart"/>
      <w:r w:rsidR="009B614A">
        <w:t>2009</w:t>
      </w:r>
      <w:r w:rsidR="0016660F" w:rsidRPr="00815490">
        <w:t>.</w:t>
      </w:r>
      <w:r w:rsidR="003637FA">
        <w:t>;48</w:t>
      </w:r>
      <w:proofErr w:type="gramEnd"/>
      <w:r w:rsidR="003637FA">
        <w:t>-50</w:t>
      </w:r>
    </w:p>
    <w:p w:rsidR="0016660F" w:rsidRPr="00815490" w:rsidRDefault="0016660F" w:rsidP="005E6FD2">
      <w:pPr>
        <w:spacing w:line="240" w:lineRule="auto"/>
      </w:pPr>
    </w:p>
    <w:p w:rsidR="005E6FD2" w:rsidRDefault="005E6FD2" w:rsidP="005E6FD2">
      <w:pPr>
        <w:spacing w:line="240" w:lineRule="auto"/>
      </w:pPr>
    </w:p>
    <w:sectPr w:rsidR="005E6F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9BC"/>
    <w:rsid w:val="00020709"/>
    <w:rsid w:val="0004322E"/>
    <w:rsid w:val="0004708B"/>
    <w:rsid w:val="000E3E38"/>
    <w:rsid w:val="001144EB"/>
    <w:rsid w:val="001312EF"/>
    <w:rsid w:val="001411EE"/>
    <w:rsid w:val="00147D79"/>
    <w:rsid w:val="001501E5"/>
    <w:rsid w:val="0015758A"/>
    <w:rsid w:val="0016660F"/>
    <w:rsid w:val="00196799"/>
    <w:rsid w:val="001A17B4"/>
    <w:rsid w:val="001A41CA"/>
    <w:rsid w:val="001F7C24"/>
    <w:rsid w:val="00220181"/>
    <w:rsid w:val="00236765"/>
    <w:rsid w:val="00253EBD"/>
    <w:rsid w:val="002A0177"/>
    <w:rsid w:val="002A5231"/>
    <w:rsid w:val="00310191"/>
    <w:rsid w:val="00322D15"/>
    <w:rsid w:val="00353AAF"/>
    <w:rsid w:val="003637FA"/>
    <w:rsid w:val="003706DC"/>
    <w:rsid w:val="003771E1"/>
    <w:rsid w:val="00391F25"/>
    <w:rsid w:val="003B0247"/>
    <w:rsid w:val="003B115E"/>
    <w:rsid w:val="003C1BA8"/>
    <w:rsid w:val="00463C85"/>
    <w:rsid w:val="00481A9C"/>
    <w:rsid w:val="00487E04"/>
    <w:rsid w:val="004D66F8"/>
    <w:rsid w:val="004E38C1"/>
    <w:rsid w:val="00513454"/>
    <w:rsid w:val="00583E17"/>
    <w:rsid w:val="005D4509"/>
    <w:rsid w:val="005D5E3D"/>
    <w:rsid w:val="005E6FD2"/>
    <w:rsid w:val="00602C5B"/>
    <w:rsid w:val="0068064B"/>
    <w:rsid w:val="0070753E"/>
    <w:rsid w:val="007167A0"/>
    <w:rsid w:val="00727B28"/>
    <w:rsid w:val="00755964"/>
    <w:rsid w:val="007A7E5C"/>
    <w:rsid w:val="007C2660"/>
    <w:rsid w:val="007D7B35"/>
    <w:rsid w:val="007F2E2E"/>
    <w:rsid w:val="007F643F"/>
    <w:rsid w:val="008A1D9F"/>
    <w:rsid w:val="008B3EB9"/>
    <w:rsid w:val="008D0FF3"/>
    <w:rsid w:val="00926AE5"/>
    <w:rsid w:val="009A0A53"/>
    <w:rsid w:val="009B614A"/>
    <w:rsid w:val="009E11D1"/>
    <w:rsid w:val="00A021B8"/>
    <w:rsid w:val="00A104FD"/>
    <w:rsid w:val="00A2058A"/>
    <w:rsid w:val="00A2163A"/>
    <w:rsid w:val="00A36DF7"/>
    <w:rsid w:val="00A419BC"/>
    <w:rsid w:val="00A84778"/>
    <w:rsid w:val="00A96359"/>
    <w:rsid w:val="00AC01D5"/>
    <w:rsid w:val="00AF391A"/>
    <w:rsid w:val="00B8032B"/>
    <w:rsid w:val="00BB78A2"/>
    <w:rsid w:val="00C46DFB"/>
    <w:rsid w:val="00C82998"/>
    <w:rsid w:val="00C964C7"/>
    <w:rsid w:val="00CB7C9E"/>
    <w:rsid w:val="00DB45C1"/>
    <w:rsid w:val="00DB609D"/>
    <w:rsid w:val="00DC2EF1"/>
    <w:rsid w:val="00DE072C"/>
    <w:rsid w:val="00E24BFC"/>
    <w:rsid w:val="00E71F2E"/>
    <w:rsid w:val="00E95BA0"/>
    <w:rsid w:val="00EA7A86"/>
    <w:rsid w:val="00EB7F98"/>
    <w:rsid w:val="00EE170E"/>
    <w:rsid w:val="00F040E2"/>
    <w:rsid w:val="00F50AC1"/>
    <w:rsid w:val="00F54597"/>
    <w:rsid w:val="00FC28D2"/>
    <w:rsid w:val="00FF3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3092</Words>
  <Characters>17010</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2014-08-30T21:27:00Z</cp:lastPrinted>
  <dcterms:created xsi:type="dcterms:W3CDTF">2014-08-30T21:42:00Z</dcterms:created>
  <dcterms:modified xsi:type="dcterms:W3CDTF">2014-08-30T21:42:00Z</dcterms:modified>
</cp:coreProperties>
</file>